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198B5" w14:textId="7B0A24A7" w:rsidR="00307972" w:rsidRDefault="00307972" w:rsidP="00ED3B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University of Washington Department of Biostatistics</w:t>
      </w:r>
    </w:p>
    <w:p w14:paraId="369BE0B1" w14:textId="7074D077" w:rsidR="00ED3B10" w:rsidRPr="000256A1" w:rsidRDefault="007510AA" w:rsidP="00ED3B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BF3E6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="00ED3B10" w:rsidRPr="000256A1">
        <w:rPr>
          <w:rFonts w:ascii="Arial" w:hAnsi="Arial" w:cs="Arial"/>
          <w:b/>
        </w:rPr>
        <w:t>Summer Institute in Statistic</w:t>
      </w:r>
      <w:r w:rsidR="00FA55E6">
        <w:rPr>
          <w:rFonts w:ascii="Arial" w:hAnsi="Arial" w:cs="Arial"/>
          <w:b/>
        </w:rPr>
        <w:t>s for Clinical &amp; Epidemiological Research</w:t>
      </w:r>
      <w:r w:rsidR="00B40037">
        <w:rPr>
          <w:rFonts w:ascii="Arial" w:hAnsi="Arial" w:cs="Arial"/>
          <w:b/>
        </w:rPr>
        <w:t xml:space="preserve">  </w:t>
      </w:r>
      <w:r w:rsidR="00ED3B10" w:rsidRPr="000256A1">
        <w:rPr>
          <w:rFonts w:ascii="Arial" w:hAnsi="Arial" w:cs="Arial"/>
          <w:b/>
        </w:rPr>
        <w:t xml:space="preserve"> </w:t>
      </w:r>
    </w:p>
    <w:p w14:paraId="1507ABB0" w14:textId="7495B72A" w:rsidR="007904A1" w:rsidRDefault="00467F4A" w:rsidP="00B61599">
      <w:pPr>
        <w:jc w:val="center"/>
        <w:rPr>
          <w:rFonts w:ascii="Arial" w:hAnsi="Arial" w:cs="Arial"/>
          <w:b/>
        </w:rPr>
      </w:pPr>
      <w:r w:rsidRPr="000256A1">
        <w:rPr>
          <w:rFonts w:ascii="Arial" w:hAnsi="Arial" w:cs="Arial"/>
          <w:b/>
        </w:rPr>
        <w:t xml:space="preserve">Module </w:t>
      </w:r>
      <w:r w:rsidR="00312E1C">
        <w:rPr>
          <w:rFonts w:ascii="Arial" w:hAnsi="Arial" w:cs="Arial"/>
          <w:b/>
        </w:rPr>
        <w:t>6</w:t>
      </w:r>
      <w:r w:rsidR="009F0816">
        <w:rPr>
          <w:rFonts w:ascii="Arial" w:hAnsi="Arial" w:cs="Arial"/>
          <w:b/>
        </w:rPr>
        <w:t xml:space="preserve">: </w:t>
      </w:r>
      <w:r w:rsidR="00B61599">
        <w:rPr>
          <w:rFonts w:ascii="Arial" w:hAnsi="Arial" w:cs="Arial"/>
          <w:b/>
        </w:rPr>
        <w:t>I</w:t>
      </w:r>
      <w:r w:rsidR="00B61599" w:rsidRPr="00B61599">
        <w:rPr>
          <w:rFonts w:ascii="Arial" w:hAnsi="Arial" w:cs="Arial"/>
          <w:b/>
        </w:rPr>
        <w:t xml:space="preserve">mproving Precision and </w:t>
      </w:r>
      <w:r w:rsidR="00312E1C">
        <w:rPr>
          <w:rFonts w:ascii="Arial" w:hAnsi="Arial" w:cs="Arial"/>
          <w:b/>
        </w:rPr>
        <w:t>P</w:t>
      </w:r>
      <w:r w:rsidR="00B61599" w:rsidRPr="00B61599">
        <w:rPr>
          <w:rFonts w:ascii="Arial" w:hAnsi="Arial" w:cs="Arial"/>
          <w:b/>
        </w:rPr>
        <w:t>ower in Randomized Trials</w:t>
      </w:r>
      <w:r w:rsidR="00B61599">
        <w:rPr>
          <w:rFonts w:ascii="Arial" w:hAnsi="Arial" w:cs="Arial"/>
          <w:b/>
        </w:rPr>
        <w:t xml:space="preserve"> </w:t>
      </w:r>
      <w:r w:rsidR="00B61599" w:rsidRPr="00B61599">
        <w:rPr>
          <w:rFonts w:ascii="Arial" w:hAnsi="Arial" w:cs="Arial"/>
          <w:b/>
        </w:rPr>
        <w:t>by</w:t>
      </w:r>
      <w:r w:rsidR="00BF3E65">
        <w:rPr>
          <w:rFonts w:ascii="Arial" w:hAnsi="Arial" w:cs="Arial"/>
          <w:b/>
        </w:rPr>
        <w:t xml:space="preserve"> </w:t>
      </w:r>
      <w:r w:rsidR="00B61599" w:rsidRPr="00B61599">
        <w:rPr>
          <w:rFonts w:ascii="Arial" w:hAnsi="Arial" w:cs="Arial"/>
          <w:b/>
        </w:rPr>
        <w:t>Leveraging Baseline Variables</w:t>
      </w:r>
    </w:p>
    <w:p w14:paraId="6B6AC8C4" w14:textId="545A4D08" w:rsidR="00C25C50" w:rsidRPr="000256A1" w:rsidRDefault="00E13170" w:rsidP="00DA54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Kelly </w:t>
      </w:r>
      <w:r w:rsidR="00872186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an Lancker and Josh Betz</w:t>
      </w:r>
      <w:r w:rsidR="00C25C50">
        <w:rPr>
          <w:rFonts w:ascii="Arial" w:hAnsi="Arial" w:cs="Arial"/>
          <w:b/>
        </w:rPr>
        <w:t xml:space="preserve">, Module </w:t>
      </w:r>
      <w:r w:rsidR="00312E1C">
        <w:rPr>
          <w:rFonts w:ascii="Arial" w:hAnsi="Arial" w:cs="Arial"/>
          <w:b/>
        </w:rPr>
        <w:t>6</w:t>
      </w:r>
      <w:r w:rsidR="00C25C50">
        <w:rPr>
          <w:rFonts w:ascii="Arial" w:hAnsi="Arial" w:cs="Arial"/>
          <w:b/>
        </w:rPr>
        <w:t xml:space="preserve"> Instructor</w:t>
      </w:r>
      <w:r>
        <w:rPr>
          <w:rFonts w:ascii="Arial" w:hAnsi="Arial" w:cs="Arial"/>
          <w:b/>
        </w:rPr>
        <w:t>s</w:t>
      </w:r>
    </w:p>
    <w:p w14:paraId="10E56041" w14:textId="77777777" w:rsidR="001E0D9D" w:rsidRDefault="001E0D9D" w:rsidP="00861599">
      <w:pPr>
        <w:rPr>
          <w:rFonts w:ascii="Arial" w:hAnsi="Arial" w:cs="Arial"/>
        </w:rPr>
      </w:pPr>
    </w:p>
    <w:p w14:paraId="4AA40F8A" w14:textId="14EC23D1" w:rsidR="00DA5401" w:rsidRDefault="00CE21E6" w:rsidP="00CE21E6">
      <w:pPr>
        <w:rPr>
          <w:rFonts w:ascii="Arial" w:hAnsi="Arial" w:cs="Arial"/>
        </w:rPr>
      </w:pPr>
      <w:r>
        <w:rPr>
          <w:rFonts w:ascii="Arial" w:hAnsi="Arial" w:cs="Arial"/>
        </w:rPr>
        <w:t>Times listed are PDT (</w:t>
      </w:r>
      <w:r w:rsidR="004F26D7">
        <w:rPr>
          <w:rFonts w:ascii="Arial" w:hAnsi="Arial" w:cs="Arial"/>
        </w:rPr>
        <w:t xml:space="preserve">Seattle time; </w:t>
      </w:r>
      <w:r>
        <w:rPr>
          <w:rFonts w:ascii="Arial" w:hAnsi="Arial" w:cs="Arial"/>
        </w:rPr>
        <w:t>GMT-7)</w:t>
      </w:r>
      <w:r w:rsidR="00805EC0">
        <w:rPr>
          <w:rFonts w:ascii="Arial" w:hAnsi="Arial" w:cs="Arial"/>
        </w:rPr>
        <w:t xml:space="preserve">.  </w:t>
      </w:r>
      <w:r w:rsidR="00D515CD">
        <w:rPr>
          <w:rFonts w:ascii="Arial" w:hAnsi="Arial" w:cs="Arial"/>
        </w:rPr>
        <w:t>We will take</w:t>
      </w:r>
      <w:r w:rsidR="00F53CC9">
        <w:rPr>
          <w:rFonts w:ascii="Arial" w:hAnsi="Arial" w:cs="Arial"/>
        </w:rPr>
        <w:t xml:space="preserve"> two </w:t>
      </w:r>
      <w:r w:rsidR="00805EC0">
        <w:rPr>
          <w:rFonts w:ascii="Arial" w:hAnsi="Arial" w:cs="Arial"/>
        </w:rPr>
        <w:t>1</w:t>
      </w:r>
      <w:r w:rsidR="00F53CC9">
        <w:rPr>
          <w:rFonts w:ascii="Arial" w:hAnsi="Arial" w:cs="Arial"/>
        </w:rPr>
        <w:t xml:space="preserve">5-minute breaks.  </w:t>
      </w:r>
      <w:r w:rsidR="00D515CD">
        <w:rPr>
          <w:rFonts w:ascii="Arial" w:hAnsi="Arial" w:cs="Arial"/>
        </w:rPr>
        <w:t xml:space="preserve">Except for the daily start and end times, </w:t>
      </w:r>
      <w:r w:rsidR="00D515CD">
        <w:rPr>
          <w:rFonts w:ascii="Arial" w:hAnsi="Arial" w:cs="Arial"/>
          <w:i/>
        </w:rPr>
        <w:t>al</w:t>
      </w:r>
      <w:r w:rsidR="00D515CD" w:rsidRPr="00D515CD">
        <w:rPr>
          <w:rFonts w:ascii="Arial" w:hAnsi="Arial" w:cs="Arial"/>
          <w:i/>
        </w:rPr>
        <w:t xml:space="preserve">l times are approximate.  </w:t>
      </w:r>
    </w:p>
    <w:p w14:paraId="7AB7CACB" w14:textId="77EBD06B" w:rsidR="007510AA" w:rsidRDefault="007510AA" w:rsidP="00CE21E6">
      <w:pPr>
        <w:rPr>
          <w:rFonts w:ascii="Arial" w:hAnsi="Arial" w:cs="Arial"/>
        </w:rPr>
      </w:pPr>
    </w:p>
    <w:p w14:paraId="2CA790AF" w14:textId="6207AD8B" w:rsidR="007510AA" w:rsidRDefault="00B00280" w:rsidP="00CE21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Mon</w:t>
      </w:r>
      <w:r w:rsidR="00C458C9">
        <w:rPr>
          <w:rFonts w:ascii="Arial" w:hAnsi="Arial" w:cs="Arial"/>
          <w:b/>
        </w:rPr>
        <w:t>day</w:t>
      </w:r>
      <w:r w:rsidR="007510AA" w:rsidRPr="007510AA">
        <w:rPr>
          <w:rFonts w:ascii="Arial" w:hAnsi="Arial" w:cs="Arial"/>
          <w:b/>
        </w:rPr>
        <w:t>, July 1</w:t>
      </w:r>
      <w:r>
        <w:rPr>
          <w:rFonts w:ascii="Arial" w:hAnsi="Arial" w:cs="Arial"/>
          <w:b/>
        </w:rPr>
        <w:t>4</w:t>
      </w:r>
      <w:r w:rsidR="007510AA" w:rsidRPr="007510AA">
        <w:rPr>
          <w:rFonts w:ascii="Arial" w:hAnsi="Arial" w:cs="Arial"/>
          <w:b/>
          <w:vertAlign w:val="superscript"/>
        </w:rPr>
        <w:t>th</w:t>
      </w:r>
      <w:r w:rsidR="004F26D7" w:rsidRPr="004F26D7"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5</w:t>
      </w:r>
    </w:p>
    <w:p w14:paraId="6DF3FA59" w14:textId="43D80CD0" w:rsidR="007510AA" w:rsidRDefault="007510AA" w:rsidP="00CE21E6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149"/>
      </w:tblGrid>
      <w:tr w:rsidR="00161A65" w14:paraId="6AE7549E" w14:textId="77777777" w:rsidTr="00161A65">
        <w:tc>
          <w:tcPr>
            <w:tcW w:w="2065" w:type="dxa"/>
          </w:tcPr>
          <w:p w14:paraId="39B1684C" w14:textId="3C299E3F" w:rsidR="00161A65" w:rsidRPr="00161A65" w:rsidRDefault="00161A65" w:rsidP="00CE21E6">
            <w:pPr>
              <w:rPr>
                <w:rFonts w:ascii="Arial" w:hAnsi="Arial" w:cs="Arial"/>
              </w:rPr>
            </w:pPr>
            <w:r w:rsidRPr="00161A65">
              <w:rPr>
                <w:rFonts w:ascii="Arial" w:hAnsi="Arial" w:cs="Arial"/>
              </w:rPr>
              <w:t>8:30 - 8:45 am</w:t>
            </w:r>
          </w:p>
        </w:tc>
        <w:tc>
          <w:tcPr>
            <w:tcW w:w="8149" w:type="dxa"/>
          </w:tcPr>
          <w:p w14:paraId="65FB0B24" w14:textId="1B5BAF52" w:rsidR="00161A65" w:rsidRPr="00161A65" w:rsidRDefault="00161A65" w:rsidP="00CE21E6">
            <w:pPr>
              <w:rPr>
                <w:rFonts w:ascii="Arial" w:hAnsi="Arial" w:cs="Arial"/>
              </w:rPr>
            </w:pPr>
            <w:r w:rsidRPr="00161A65">
              <w:rPr>
                <w:rFonts w:ascii="Arial" w:hAnsi="Arial" w:cs="Arial"/>
              </w:rPr>
              <w:t>Introductions</w:t>
            </w:r>
          </w:p>
        </w:tc>
      </w:tr>
      <w:tr w:rsidR="00161A65" w14:paraId="0917D681" w14:textId="77777777" w:rsidTr="00161A65">
        <w:tc>
          <w:tcPr>
            <w:tcW w:w="2065" w:type="dxa"/>
          </w:tcPr>
          <w:p w14:paraId="47A62ADB" w14:textId="23A8B633" w:rsidR="00161A65" w:rsidRPr="00161A65" w:rsidRDefault="00161A65" w:rsidP="00CE21E6">
            <w:pPr>
              <w:rPr>
                <w:rFonts w:ascii="Arial" w:hAnsi="Arial" w:cs="Arial"/>
              </w:rPr>
            </w:pPr>
            <w:r w:rsidRPr="00161A65">
              <w:rPr>
                <w:rFonts w:ascii="Arial" w:hAnsi="Arial" w:cs="Arial"/>
              </w:rPr>
              <w:t>8:45 - 9:45 am</w:t>
            </w:r>
          </w:p>
        </w:tc>
        <w:tc>
          <w:tcPr>
            <w:tcW w:w="8149" w:type="dxa"/>
          </w:tcPr>
          <w:p w14:paraId="4CC6FE55" w14:textId="5FB274EA" w:rsidR="00161A65" w:rsidRPr="00161A65" w:rsidRDefault="00161A65" w:rsidP="00F06B0A">
            <w:pPr>
              <w:rPr>
                <w:rFonts w:ascii="Arial" w:hAnsi="Arial" w:cs="Arial"/>
              </w:rPr>
            </w:pPr>
            <w:r w:rsidRPr="00161A65">
              <w:rPr>
                <w:rFonts w:ascii="Arial" w:hAnsi="Arial" w:cs="Arial"/>
              </w:rPr>
              <w:t>Pa</w:t>
            </w:r>
            <w:r>
              <w:rPr>
                <w:rFonts w:ascii="Arial" w:hAnsi="Arial" w:cs="Arial"/>
              </w:rPr>
              <w:t xml:space="preserve">rt </w:t>
            </w:r>
            <w:r w:rsidR="00754CF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: </w:t>
            </w:r>
            <w:r w:rsidR="00F06B0A">
              <w:rPr>
                <w:rFonts w:ascii="Arial" w:hAnsi="Arial" w:cs="Arial"/>
              </w:rPr>
              <w:t>Goals</w:t>
            </w:r>
            <w:r w:rsidR="003A30FE">
              <w:rPr>
                <w:rFonts w:ascii="Arial" w:hAnsi="Arial" w:cs="Arial"/>
              </w:rPr>
              <w:t xml:space="preserve"> and Rationale</w:t>
            </w:r>
            <w:r w:rsidR="00F06B0A">
              <w:rPr>
                <w:rFonts w:ascii="Arial" w:hAnsi="Arial" w:cs="Arial"/>
              </w:rPr>
              <w:t xml:space="preserve"> for covariate adjustment; </w:t>
            </w:r>
            <w:r>
              <w:rPr>
                <w:rFonts w:ascii="Arial" w:hAnsi="Arial" w:cs="Arial"/>
              </w:rPr>
              <w:t>Marginal Treatment Effects</w:t>
            </w:r>
            <w:r w:rsidR="00F36AB7">
              <w:rPr>
                <w:rFonts w:ascii="Arial" w:hAnsi="Arial" w:cs="Arial"/>
              </w:rPr>
              <w:t xml:space="preserve"> and Estimands</w:t>
            </w:r>
            <w:r w:rsidR="00746C23">
              <w:rPr>
                <w:rFonts w:ascii="Arial" w:hAnsi="Arial" w:cs="Arial"/>
              </w:rPr>
              <w:t xml:space="preserve">; </w:t>
            </w:r>
            <w:r w:rsidR="004122AE">
              <w:rPr>
                <w:rFonts w:ascii="Arial" w:hAnsi="Arial" w:cs="Arial"/>
              </w:rPr>
              <w:t>General approach for covariate adjustment</w:t>
            </w:r>
          </w:p>
        </w:tc>
      </w:tr>
      <w:tr w:rsidR="00161A65" w14:paraId="21FE4A84" w14:textId="77777777" w:rsidTr="00161A65">
        <w:tc>
          <w:tcPr>
            <w:tcW w:w="2065" w:type="dxa"/>
          </w:tcPr>
          <w:p w14:paraId="728CBB3F" w14:textId="249ADE09" w:rsidR="00161A65" w:rsidRPr="00161A65" w:rsidRDefault="00161A65" w:rsidP="00CE21E6">
            <w:pPr>
              <w:rPr>
                <w:rFonts w:ascii="Arial" w:hAnsi="Arial" w:cs="Arial"/>
              </w:rPr>
            </w:pPr>
            <w:r w:rsidRPr="00161A65">
              <w:rPr>
                <w:rFonts w:ascii="Arial" w:hAnsi="Arial" w:cs="Arial"/>
              </w:rPr>
              <w:t>9:45 – 10 am</w:t>
            </w:r>
          </w:p>
        </w:tc>
        <w:tc>
          <w:tcPr>
            <w:tcW w:w="8149" w:type="dxa"/>
          </w:tcPr>
          <w:p w14:paraId="1BF85C6C" w14:textId="45B93AA6" w:rsidR="00161A65" w:rsidRPr="00161A65" w:rsidRDefault="00514A7C" w:rsidP="00CE2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</w:t>
            </w:r>
          </w:p>
        </w:tc>
      </w:tr>
      <w:tr w:rsidR="00161A65" w14:paraId="5CF369CC" w14:textId="77777777" w:rsidTr="00161A65">
        <w:tc>
          <w:tcPr>
            <w:tcW w:w="2065" w:type="dxa"/>
          </w:tcPr>
          <w:p w14:paraId="337D7508" w14:textId="6444D67C" w:rsidR="00161A65" w:rsidRPr="00161A65" w:rsidRDefault="00161A65" w:rsidP="00CE21E6">
            <w:pPr>
              <w:rPr>
                <w:rFonts w:ascii="Arial" w:hAnsi="Arial" w:cs="Arial"/>
              </w:rPr>
            </w:pPr>
            <w:r w:rsidRPr="00161A65">
              <w:rPr>
                <w:rFonts w:ascii="Arial" w:hAnsi="Arial" w:cs="Arial"/>
              </w:rPr>
              <w:t>10:00 - 11:00 am</w:t>
            </w:r>
          </w:p>
        </w:tc>
        <w:tc>
          <w:tcPr>
            <w:tcW w:w="8149" w:type="dxa"/>
          </w:tcPr>
          <w:p w14:paraId="6EFF8DE5" w14:textId="44E9C99B" w:rsidR="00161A65" w:rsidRPr="00161A65" w:rsidRDefault="00514A7C" w:rsidP="00CE2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 </w:t>
            </w:r>
            <w:r w:rsidR="00754CF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: </w:t>
            </w:r>
            <w:r w:rsidR="000C3014">
              <w:rPr>
                <w:rFonts w:ascii="Arial" w:hAnsi="Arial" w:cs="Arial"/>
              </w:rPr>
              <w:t xml:space="preserve">Covariate Adjustment in </w:t>
            </w:r>
            <w:r w:rsidR="00342AF9">
              <w:rPr>
                <w:rFonts w:ascii="Arial" w:hAnsi="Arial" w:cs="Arial"/>
              </w:rPr>
              <w:t xml:space="preserve">Single Stage </w:t>
            </w:r>
            <w:r w:rsidR="000C3014">
              <w:rPr>
                <w:rFonts w:ascii="Arial" w:hAnsi="Arial" w:cs="Arial"/>
              </w:rPr>
              <w:t>Fixed Sample Size Designs</w:t>
            </w:r>
          </w:p>
        </w:tc>
      </w:tr>
      <w:tr w:rsidR="00161A65" w14:paraId="1DA08F5F" w14:textId="77777777" w:rsidTr="00161A65">
        <w:tc>
          <w:tcPr>
            <w:tcW w:w="2065" w:type="dxa"/>
          </w:tcPr>
          <w:p w14:paraId="012EAEA0" w14:textId="3FE53D5F" w:rsidR="00161A65" w:rsidRPr="00161A65" w:rsidRDefault="00161A65" w:rsidP="00CE21E6">
            <w:pPr>
              <w:rPr>
                <w:rFonts w:ascii="Arial" w:hAnsi="Arial" w:cs="Arial"/>
              </w:rPr>
            </w:pPr>
            <w:r w:rsidRPr="00161A65">
              <w:rPr>
                <w:rFonts w:ascii="Arial" w:hAnsi="Arial" w:cs="Arial"/>
              </w:rPr>
              <w:t>11:00 - 11:15 am</w:t>
            </w:r>
          </w:p>
        </w:tc>
        <w:tc>
          <w:tcPr>
            <w:tcW w:w="8149" w:type="dxa"/>
          </w:tcPr>
          <w:p w14:paraId="76EDD8BC" w14:textId="04C3FC5A" w:rsidR="00161A65" w:rsidRPr="00161A65" w:rsidRDefault="00764B87" w:rsidP="00CE2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</w:t>
            </w:r>
          </w:p>
        </w:tc>
      </w:tr>
      <w:tr w:rsidR="00161A65" w14:paraId="22E635FA" w14:textId="77777777" w:rsidTr="00161A65">
        <w:tc>
          <w:tcPr>
            <w:tcW w:w="2065" w:type="dxa"/>
          </w:tcPr>
          <w:p w14:paraId="33A90442" w14:textId="3C93BCDF" w:rsidR="00161A65" w:rsidRPr="00161A65" w:rsidRDefault="00161A65" w:rsidP="00CE21E6">
            <w:pPr>
              <w:rPr>
                <w:rFonts w:ascii="Arial" w:hAnsi="Arial" w:cs="Arial"/>
              </w:rPr>
            </w:pPr>
            <w:r w:rsidRPr="00161A65">
              <w:rPr>
                <w:rFonts w:ascii="Arial" w:hAnsi="Arial" w:cs="Arial"/>
              </w:rPr>
              <w:t>11:15 - Noon</w:t>
            </w:r>
          </w:p>
        </w:tc>
        <w:tc>
          <w:tcPr>
            <w:tcW w:w="8149" w:type="dxa"/>
          </w:tcPr>
          <w:p w14:paraId="76151C29" w14:textId="2A48B144" w:rsidR="00161A65" w:rsidRPr="00161A65" w:rsidRDefault="000C3014" w:rsidP="00CE2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 </w:t>
            </w:r>
            <w:r w:rsidR="00754CF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: Information Monitoring in Randomized Trials</w:t>
            </w:r>
            <w:r w:rsidR="00764B87">
              <w:rPr>
                <w:rFonts w:ascii="Arial" w:hAnsi="Arial" w:cs="Arial"/>
              </w:rPr>
              <w:t xml:space="preserve"> – Theory</w:t>
            </w:r>
          </w:p>
        </w:tc>
      </w:tr>
    </w:tbl>
    <w:p w14:paraId="6F78B6B8" w14:textId="0506A7E9" w:rsidR="004F26D7" w:rsidRDefault="004F26D7" w:rsidP="00CE21E6">
      <w:pPr>
        <w:rPr>
          <w:rFonts w:ascii="Arial" w:hAnsi="Arial" w:cs="Arial"/>
        </w:rPr>
      </w:pPr>
    </w:p>
    <w:p w14:paraId="0C6835F6" w14:textId="78F0C738" w:rsidR="00B00280" w:rsidRDefault="00B00280" w:rsidP="00B002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</w:t>
      </w:r>
      <w:r>
        <w:rPr>
          <w:rFonts w:ascii="Arial" w:hAnsi="Arial" w:cs="Arial"/>
          <w:b/>
        </w:rPr>
        <w:t>day</w:t>
      </w:r>
      <w:r w:rsidRPr="007510AA">
        <w:rPr>
          <w:rFonts w:ascii="Arial" w:hAnsi="Arial" w:cs="Arial"/>
          <w:b/>
        </w:rPr>
        <w:t>, July 1</w:t>
      </w:r>
      <w:r>
        <w:rPr>
          <w:rFonts w:ascii="Arial" w:hAnsi="Arial" w:cs="Arial"/>
          <w:b/>
        </w:rPr>
        <w:t>5</w:t>
      </w:r>
      <w:r w:rsidRPr="007510AA">
        <w:rPr>
          <w:rFonts w:ascii="Arial" w:hAnsi="Arial" w:cs="Arial"/>
          <w:b/>
          <w:vertAlign w:val="superscript"/>
        </w:rPr>
        <w:t>th</w:t>
      </w:r>
      <w:r w:rsidRPr="004F26D7"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5</w:t>
      </w:r>
    </w:p>
    <w:p w14:paraId="14EAC389" w14:textId="77777777" w:rsidR="00B00280" w:rsidRDefault="00B00280" w:rsidP="00B0028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149"/>
      </w:tblGrid>
      <w:tr w:rsidR="00B00280" w14:paraId="51CC3E17" w14:textId="77777777" w:rsidTr="00125764">
        <w:tc>
          <w:tcPr>
            <w:tcW w:w="2065" w:type="dxa"/>
          </w:tcPr>
          <w:p w14:paraId="0D5C15D8" w14:textId="77777777" w:rsidR="00B00280" w:rsidRPr="00161A65" w:rsidRDefault="00B00280" w:rsidP="00982BF7">
            <w:pPr>
              <w:rPr>
                <w:rFonts w:ascii="Arial" w:hAnsi="Arial" w:cs="Arial"/>
              </w:rPr>
            </w:pPr>
            <w:r w:rsidRPr="00161A65">
              <w:rPr>
                <w:rFonts w:ascii="Arial" w:hAnsi="Arial" w:cs="Arial"/>
              </w:rPr>
              <w:t>8:30 - 8:45 am</w:t>
            </w:r>
          </w:p>
        </w:tc>
        <w:tc>
          <w:tcPr>
            <w:tcW w:w="8149" w:type="dxa"/>
          </w:tcPr>
          <w:p w14:paraId="20BEC65A" w14:textId="5C7FAA1C" w:rsidR="00B00280" w:rsidRPr="00161A65" w:rsidRDefault="00FB4806" w:rsidP="00982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and Recap</w:t>
            </w:r>
          </w:p>
        </w:tc>
      </w:tr>
      <w:tr w:rsidR="00B00280" w14:paraId="51FDA8D6" w14:textId="77777777" w:rsidTr="00125764">
        <w:tc>
          <w:tcPr>
            <w:tcW w:w="2065" w:type="dxa"/>
          </w:tcPr>
          <w:p w14:paraId="2376D891" w14:textId="77777777" w:rsidR="00B00280" w:rsidRPr="00161A65" w:rsidRDefault="00B00280" w:rsidP="00982BF7">
            <w:pPr>
              <w:rPr>
                <w:rFonts w:ascii="Arial" w:hAnsi="Arial" w:cs="Arial"/>
              </w:rPr>
            </w:pPr>
            <w:r w:rsidRPr="00161A65">
              <w:rPr>
                <w:rFonts w:ascii="Arial" w:hAnsi="Arial" w:cs="Arial"/>
              </w:rPr>
              <w:t>8:45 - 9:45 am</w:t>
            </w:r>
          </w:p>
        </w:tc>
        <w:tc>
          <w:tcPr>
            <w:tcW w:w="8149" w:type="dxa"/>
          </w:tcPr>
          <w:p w14:paraId="215EEED8" w14:textId="6C7860CC" w:rsidR="00B00280" w:rsidRPr="00161A65" w:rsidRDefault="00125764" w:rsidP="00982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 </w:t>
            </w:r>
            <w:r w:rsidR="00754CF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: Information Monitoring in Randomized Trials –</w:t>
            </w:r>
            <w:r w:rsidR="00754C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Examples in R</w:t>
            </w:r>
          </w:p>
        </w:tc>
      </w:tr>
      <w:tr w:rsidR="00B00280" w14:paraId="0EA97C58" w14:textId="77777777" w:rsidTr="00125764">
        <w:tc>
          <w:tcPr>
            <w:tcW w:w="2065" w:type="dxa"/>
          </w:tcPr>
          <w:p w14:paraId="0B4307D1" w14:textId="77777777" w:rsidR="00B00280" w:rsidRPr="00161A65" w:rsidRDefault="00B00280" w:rsidP="00982BF7">
            <w:pPr>
              <w:rPr>
                <w:rFonts w:ascii="Arial" w:hAnsi="Arial" w:cs="Arial"/>
              </w:rPr>
            </w:pPr>
            <w:r w:rsidRPr="00161A65">
              <w:rPr>
                <w:rFonts w:ascii="Arial" w:hAnsi="Arial" w:cs="Arial"/>
              </w:rPr>
              <w:t>9:45 – 10 am</w:t>
            </w:r>
          </w:p>
        </w:tc>
        <w:tc>
          <w:tcPr>
            <w:tcW w:w="8149" w:type="dxa"/>
          </w:tcPr>
          <w:p w14:paraId="258F89E2" w14:textId="77777777" w:rsidR="00B00280" w:rsidRPr="00161A65" w:rsidRDefault="00B00280" w:rsidP="00982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</w:t>
            </w:r>
          </w:p>
        </w:tc>
      </w:tr>
      <w:tr w:rsidR="00B00280" w14:paraId="355972B0" w14:textId="77777777" w:rsidTr="00125764">
        <w:tc>
          <w:tcPr>
            <w:tcW w:w="2065" w:type="dxa"/>
          </w:tcPr>
          <w:p w14:paraId="1713FC43" w14:textId="77777777" w:rsidR="00B00280" w:rsidRPr="00161A65" w:rsidRDefault="00B00280" w:rsidP="00982BF7">
            <w:pPr>
              <w:rPr>
                <w:rFonts w:ascii="Arial" w:hAnsi="Arial" w:cs="Arial"/>
              </w:rPr>
            </w:pPr>
            <w:r w:rsidRPr="00161A65">
              <w:rPr>
                <w:rFonts w:ascii="Arial" w:hAnsi="Arial" w:cs="Arial"/>
              </w:rPr>
              <w:t>10:00 - 11:00 am</w:t>
            </w:r>
          </w:p>
        </w:tc>
        <w:tc>
          <w:tcPr>
            <w:tcW w:w="8149" w:type="dxa"/>
          </w:tcPr>
          <w:p w14:paraId="74C143F8" w14:textId="00436987" w:rsidR="00B00280" w:rsidRPr="00161A65" w:rsidRDefault="00B00280" w:rsidP="00982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</w:t>
            </w:r>
            <w:r w:rsidR="006B6FBF">
              <w:rPr>
                <w:rFonts w:ascii="Arial" w:hAnsi="Arial" w:cs="Arial"/>
              </w:rPr>
              <w:t xml:space="preserve"> </w:t>
            </w:r>
            <w:r w:rsidR="00B52B8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: </w:t>
            </w:r>
            <w:r w:rsidR="00B52B87">
              <w:rPr>
                <w:rFonts w:ascii="Arial" w:hAnsi="Arial" w:cs="Arial"/>
              </w:rPr>
              <w:t>Group Sequential Designs</w:t>
            </w:r>
          </w:p>
        </w:tc>
      </w:tr>
      <w:tr w:rsidR="00B00280" w14:paraId="6C730A8B" w14:textId="77777777" w:rsidTr="00125764">
        <w:tc>
          <w:tcPr>
            <w:tcW w:w="2065" w:type="dxa"/>
          </w:tcPr>
          <w:p w14:paraId="43918B80" w14:textId="77777777" w:rsidR="00B00280" w:rsidRPr="00161A65" w:rsidRDefault="00B00280" w:rsidP="00982BF7">
            <w:pPr>
              <w:rPr>
                <w:rFonts w:ascii="Arial" w:hAnsi="Arial" w:cs="Arial"/>
              </w:rPr>
            </w:pPr>
            <w:r w:rsidRPr="00161A65">
              <w:rPr>
                <w:rFonts w:ascii="Arial" w:hAnsi="Arial" w:cs="Arial"/>
              </w:rPr>
              <w:t>11:00 - 11:15 am</w:t>
            </w:r>
          </w:p>
        </w:tc>
        <w:tc>
          <w:tcPr>
            <w:tcW w:w="8149" w:type="dxa"/>
          </w:tcPr>
          <w:p w14:paraId="41A184DE" w14:textId="77777777" w:rsidR="00B00280" w:rsidRPr="00161A65" w:rsidRDefault="00B00280" w:rsidP="00982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</w:t>
            </w:r>
          </w:p>
        </w:tc>
      </w:tr>
      <w:tr w:rsidR="00B52B87" w14:paraId="164C0A8D" w14:textId="77777777" w:rsidTr="00125764">
        <w:tc>
          <w:tcPr>
            <w:tcW w:w="2065" w:type="dxa"/>
          </w:tcPr>
          <w:p w14:paraId="146864CB" w14:textId="77777777" w:rsidR="00B52B87" w:rsidRPr="00161A65" w:rsidRDefault="00B52B87" w:rsidP="00B52B87">
            <w:pPr>
              <w:rPr>
                <w:rFonts w:ascii="Arial" w:hAnsi="Arial" w:cs="Arial"/>
              </w:rPr>
            </w:pPr>
            <w:r w:rsidRPr="00161A65">
              <w:rPr>
                <w:rFonts w:ascii="Arial" w:hAnsi="Arial" w:cs="Arial"/>
              </w:rPr>
              <w:t>11:15 - Noon</w:t>
            </w:r>
          </w:p>
        </w:tc>
        <w:tc>
          <w:tcPr>
            <w:tcW w:w="8149" w:type="dxa"/>
          </w:tcPr>
          <w:p w14:paraId="03EF819D" w14:textId="2858CBEA" w:rsidR="00B52B87" w:rsidRPr="00161A65" w:rsidRDefault="00B52B87" w:rsidP="00B52B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 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: Information Monitoring &amp; Mutli-Stage Designs – Examples in R</w:t>
            </w:r>
          </w:p>
        </w:tc>
      </w:tr>
    </w:tbl>
    <w:p w14:paraId="7E3D84A2" w14:textId="77777777" w:rsidR="00B00280" w:rsidRDefault="00B00280" w:rsidP="00B00280">
      <w:pPr>
        <w:rPr>
          <w:rFonts w:ascii="Arial" w:hAnsi="Arial" w:cs="Arial"/>
        </w:rPr>
      </w:pPr>
    </w:p>
    <w:p w14:paraId="364EE9B3" w14:textId="77777777" w:rsidR="00B00280" w:rsidRDefault="00B00280" w:rsidP="00CE21E6">
      <w:pPr>
        <w:rPr>
          <w:rFonts w:ascii="Arial" w:hAnsi="Arial" w:cs="Arial"/>
        </w:rPr>
      </w:pPr>
    </w:p>
    <w:p w14:paraId="1AA34DAA" w14:textId="4C33187F" w:rsidR="004F26D7" w:rsidRDefault="004F26D7" w:rsidP="00805EC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Sessions will be recorded and shared with module registrants.  </w:t>
      </w:r>
      <w:r w:rsidR="00D515CD">
        <w:rPr>
          <w:rFonts w:ascii="Arial" w:hAnsi="Arial" w:cs="Arial"/>
        </w:rPr>
        <w:t>Y</w:t>
      </w:r>
      <w:r w:rsidR="00805EC0">
        <w:rPr>
          <w:rFonts w:ascii="Arial" w:hAnsi="Arial" w:cs="Arial"/>
        </w:rPr>
        <w:t>ou will be recorded if you ask a question</w:t>
      </w:r>
      <w:r w:rsidR="00D515CD">
        <w:rPr>
          <w:rFonts w:ascii="Arial" w:hAnsi="Arial" w:cs="Arial"/>
        </w:rPr>
        <w:t xml:space="preserve"> or join the discussion</w:t>
      </w:r>
      <w:r w:rsidR="00805EC0">
        <w:rPr>
          <w:rFonts w:ascii="Arial" w:hAnsi="Arial" w:cs="Arial"/>
        </w:rPr>
        <w:t>.  Recordings will be available for viewing</w:t>
      </w:r>
      <w:r w:rsidRPr="00805EC0">
        <w:rPr>
          <w:rFonts w:ascii="Arial" w:hAnsi="Arial" w:cs="Arial"/>
        </w:rPr>
        <w:t xml:space="preserve"> </w:t>
      </w:r>
      <w:r w:rsidR="008E3C37">
        <w:rPr>
          <w:rFonts w:ascii="Arial" w:hAnsi="Arial" w:cs="Arial"/>
        </w:rPr>
        <w:t xml:space="preserve">by module registrants </w:t>
      </w:r>
      <w:r w:rsidRPr="00805EC0">
        <w:rPr>
          <w:rFonts w:ascii="Arial" w:hAnsi="Arial" w:cs="Arial"/>
        </w:rPr>
        <w:t>until October 1, 202</w:t>
      </w:r>
      <w:r w:rsidR="005550AD">
        <w:rPr>
          <w:rFonts w:ascii="Arial" w:hAnsi="Arial" w:cs="Arial"/>
        </w:rPr>
        <w:t>4</w:t>
      </w:r>
      <w:r w:rsidRPr="00805EC0">
        <w:rPr>
          <w:rFonts w:ascii="Arial" w:hAnsi="Arial" w:cs="Arial"/>
        </w:rPr>
        <w:t xml:space="preserve">.  </w:t>
      </w:r>
    </w:p>
    <w:p w14:paraId="275E1ED6" w14:textId="465A0439" w:rsidR="008E3C37" w:rsidRPr="00805EC0" w:rsidRDefault="008E3C37" w:rsidP="00805EC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Zoom polls are anonymous.</w:t>
      </w:r>
    </w:p>
    <w:p w14:paraId="6B643AE2" w14:textId="7E683C1E" w:rsidR="004F26D7" w:rsidRDefault="004F26D7" w:rsidP="004F26D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Please mute your microphone unless you are speaking.  However, feel free to interject with questions during the presentation.  Questions posted into the chat may not receive a timely response.</w:t>
      </w:r>
    </w:p>
    <w:p w14:paraId="0F345509" w14:textId="40AD52C1" w:rsidR="00805EC0" w:rsidRDefault="00805EC0" w:rsidP="004F26D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8E3C37">
        <w:rPr>
          <w:rFonts w:ascii="Arial" w:hAnsi="Arial" w:cs="Arial"/>
        </w:rPr>
        <w:t>sign into the Zoom session using</w:t>
      </w:r>
      <w:r>
        <w:rPr>
          <w:rFonts w:ascii="Arial" w:hAnsi="Arial" w:cs="Arial"/>
        </w:rPr>
        <w:t xml:space="preserve"> the name </w:t>
      </w:r>
      <w:r w:rsidR="00D515CD">
        <w:rPr>
          <w:rFonts w:ascii="Arial" w:hAnsi="Arial" w:cs="Arial"/>
        </w:rPr>
        <w:t>used for registration</w:t>
      </w:r>
      <w:r>
        <w:rPr>
          <w:rFonts w:ascii="Arial" w:hAnsi="Arial" w:cs="Arial"/>
        </w:rPr>
        <w:t>, as access is restricted to module registrants.</w:t>
      </w:r>
    </w:p>
    <w:p w14:paraId="2D83067F" w14:textId="610070E9" w:rsidR="00805EC0" w:rsidRDefault="00805EC0" w:rsidP="00805EC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Course materials and session link are posted on the SISCER Module </w:t>
      </w:r>
      <w:r w:rsidR="00D515C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page (access for module registrants only).</w:t>
      </w:r>
    </w:p>
    <w:p w14:paraId="53C7A7F3" w14:textId="38CBCA63" w:rsidR="00805EC0" w:rsidRDefault="00805EC0" w:rsidP="004F26D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Slack channel for Module </w:t>
      </w:r>
      <w:r w:rsidR="00D515C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in the SISCER Slack workspace is available for discussion and questions outside of live lectures.   Recording links will be shared via th</w:t>
      </w:r>
      <w:r w:rsidR="00D515CD">
        <w:rPr>
          <w:rFonts w:ascii="Arial" w:hAnsi="Arial" w:cs="Arial"/>
        </w:rPr>
        <w:t>e module Slack</w:t>
      </w:r>
      <w:r>
        <w:rPr>
          <w:rFonts w:ascii="Arial" w:hAnsi="Arial" w:cs="Arial"/>
        </w:rPr>
        <w:t xml:space="preserve"> channel.</w:t>
      </w:r>
    </w:p>
    <w:p w14:paraId="1E808FE5" w14:textId="122FD1AA" w:rsidR="00805EC0" w:rsidRDefault="00812573" w:rsidP="000B231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course materials will include worked examples in </w:t>
      </w:r>
      <w:r w:rsidRPr="00812573"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>. Code and data will be posted online</w:t>
      </w:r>
      <w:r w:rsidR="00805EC0">
        <w:rPr>
          <w:rFonts w:ascii="Arial" w:hAnsi="Arial" w:cs="Arial"/>
        </w:rPr>
        <w:t>.</w:t>
      </w:r>
    </w:p>
    <w:p w14:paraId="49F9CEBB" w14:textId="3296E796" w:rsidR="004F26D7" w:rsidRPr="00307972" w:rsidRDefault="00805EC0" w:rsidP="00ED721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07972">
        <w:rPr>
          <w:rFonts w:ascii="Arial" w:hAnsi="Arial" w:cs="Arial"/>
        </w:rPr>
        <w:t xml:space="preserve">After the module, please </w:t>
      </w:r>
      <w:r w:rsidR="00D515CD">
        <w:rPr>
          <w:rFonts w:ascii="Arial" w:hAnsi="Arial" w:cs="Arial"/>
        </w:rPr>
        <w:t xml:space="preserve">provide feedback using </w:t>
      </w:r>
      <w:r w:rsidRPr="00307972">
        <w:rPr>
          <w:rFonts w:ascii="Arial" w:hAnsi="Arial" w:cs="Arial"/>
        </w:rPr>
        <w:t xml:space="preserve">the module evaluation through your Summer Institutes account. </w:t>
      </w:r>
      <w:r w:rsidR="00E13170">
        <w:rPr>
          <w:rFonts w:ascii="Arial" w:hAnsi="Arial" w:cs="Arial"/>
        </w:rPr>
        <w:t>We</w:t>
      </w:r>
      <w:r w:rsidRPr="00307972">
        <w:rPr>
          <w:rFonts w:ascii="Arial" w:hAnsi="Arial" w:cs="Arial"/>
        </w:rPr>
        <w:t xml:space="preserve"> appreciate your </w:t>
      </w:r>
      <w:r w:rsidR="00D515CD">
        <w:rPr>
          <w:rFonts w:ascii="Arial" w:hAnsi="Arial" w:cs="Arial"/>
        </w:rPr>
        <w:t>comments and ideas</w:t>
      </w:r>
      <w:r w:rsidRPr="00307972">
        <w:rPr>
          <w:rFonts w:ascii="Arial" w:hAnsi="Arial" w:cs="Arial"/>
        </w:rPr>
        <w:t xml:space="preserve">!  After you complete the evaluation, you will be able to download a certificate of completion for this module.  </w:t>
      </w:r>
    </w:p>
    <w:sectPr w:rsidR="004F26D7" w:rsidRPr="00307972" w:rsidSect="007367B8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4BA8"/>
    <w:multiLevelType w:val="hybridMultilevel"/>
    <w:tmpl w:val="597A0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0DF4"/>
    <w:multiLevelType w:val="hybridMultilevel"/>
    <w:tmpl w:val="F3222930"/>
    <w:lvl w:ilvl="0" w:tplc="41E42E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A45BB3"/>
    <w:multiLevelType w:val="hybridMultilevel"/>
    <w:tmpl w:val="5E9C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076A8"/>
    <w:multiLevelType w:val="hybridMultilevel"/>
    <w:tmpl w:val="4D68F118"/>
    <w:lvl w:ilvl="0" w:tplc="41E42E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58027A"/>
    <w:multiLevelType w:val="hybridMultilevel"/>
    <w:tmpl w:val="B9D46D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4C10AA"/>
    <w:multiLevelType w:val="hybridMultilevel"/>
    <w:tmpl w:val="F3222930"/>
    <w:lvl w:ilvl="0" w:tplc="41E42E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647A03"/>
    <w:multiLevelType w:val="hybridMultilevel"/>
    <w:tmpl w:val="3E164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03B4F"/>
    <w:multiLevelType w:val="hybridMultilevel"/>
    <w:tmpl w:val="740EA04A"/>
    <w:lvl w:ilvl="0" w:tplc="41E42E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8B7FDD"/>
    <w:multiLevelType w:val="hybridMultilevel"/>
    <w:tmpl w:val="7E24AB06"/>
    <w:lvl w:ilvl="0" w:tplc="41E42E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093B62"/>
    <w:multiLevelType w:val="hybridMultilevel"/>
    <w:tmpl w:val="B582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96277"/>
    <w:multiLevelType w:val="hybridMultilevel"/>
    <w:tmpl w:val="A82AC5C8"/>
    <w:lvl w:ilvl="0" w:tplc="41E42E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275DFE"/>
    <w:multiLevelType w:val="hybridMultilevel"/>
    <w:tmpl w:val="4D68F118"/>
    <w:lvl w:ilvl="0" w:tplc="41E42E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0988361">
    <w:abstractNumId w:val="5"/>
  </w:num>
  <w:num w:numId="2" w16cid:durableId="1048796638">
    <w:abstractNumId w:val="8"/>
  </w:num>
  <w:num w:numId="3" w16cid:durableId="379284437">
    <w:abstractNumId w:val="11"/>
  </w:num>
  <w:num w:numId="4" w16cid:durableId="208803510">
    <w:abstractNumId w:val="3"/>
  </w:num>
  <w:num w:numId="5" w16cid:durableId="477188188">
    <w:abstractNumId w:val="6"/>
  </w:num>
  <w:num w:numId="6" w16cid:durableId="1775516877">
    <w:abstractNumId w:val="10"/>
  </w:num>
  <w:num w:numId="7" w16cid:durableId="815027039">
    <w:abstractNumId w:val="9"/>
  </w:num>
  <w:num w:numId="8" w16cid:durableId="52969076">
    <w:abstractNumId w:val="7"/>
  </w:num>
  <w:num w:numId="9" w16cid:durableId="1170869024">
    <w:abstractNumId w:val="1"/>
  </w:num>
  <w:num w:numId="10" w16cid:durableId="103812835">
    <w:abstractNumId w:val="2"/>
  </w:num>
  <w:num w:numId="11" w16cid:durableId="681980032">
    <w:abstractNumId w:val="0"/>
  </w:num>
  <w:num w:numId="12" w16cid:durableId="801309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B10"/>
    <w:rsid w:val="00024D29"/>
    <w:rsid w:val="000256A1"/>
    <w:rsid w:val="00070827"/>
    <w:rsid w:val="00096669"/>
    <w:rsid w:val="000B2316"/>
    <w:rsid w:val="000C3014"/>
    <w:rsid w:val="0010474B"/>
    <w:rsid w:val="0011798B"/>
    <w:rsid w:val="001217D6"/>
    <w:rsid w:val="00125764"/>
    <w:rsid w:val="001365A0"/>
    <w:rsid w:val="00161A65"/>
    <w:rsid w:val="00183D11"/>
    <w:rsid w:val="001A326D"/>
    <w:rsid w:val="001C4969"/>
    <w:rsid w:val="001E0D9D"/>
    <w:rsid w:val="001F0356"/>
    <w:rsid w:val="00261468"/>
    <w:rsid w:val="002E030D"/>
    <w:rsid w:val="00301F68"/>
    <w:rsid w:val="00307972"/>
    <w:rsid w:val="00312E1C"/>
    <w:rsid w:val="00342AF9"/>
    <w:rsid w:val="003A30FE"/>
    <w:rsid w:val="003B5AF8"/>
    <w:rsid w:val="004122AE"/>
    <w:rsid w:val="00417FC7"/>
    <w:rsid w:val="00424A2F"/>
    <w:rsid w:val="004555F9"/>
    <w:rsid w:val="00467F4A"/>
    <w:rsid w:val="004A1378"/>
    <w:rsid w:val="004F26D7"/>
    <w:rsid w:val="00514A7C"/>
    <w:rsid w:val="005336B2"/>
    <w:rsid w:val="005469BC"/>
    <w:rsid w:val="005550AD"/>
    <w:rsid w:val="005930DE"/>
    <w:rsid w:val="005A5ED8"/>
    <w:rsid w:val="005B675A"/>
    <w:rsid w:val="005D5291"/>
    <w:rsid w:val="005F016D"/>
    <w:rsid w:val="005F4A25"/>
    <w:rsid w:val="00611BD9"/>
    <w:rsid w:val="006361D7"/>
    <w:rsid w:val="0065103D"/>
    <w:rsid w:val="00663DA0"/>
    <w:rsid w:val="0067366E"/>
    <w:rsid w:val="006779A4"/>
    <w:rsid w:val="006B6FBF"/>
    <w:rsid w:val="006F6EB4"/>
    <w:rsid w:val="007367B8"/>
    <w:rsid w:val="00745546"/>
    <w:rsid w:val="00746C23"/>
    <w:rsid w:val="007510AA"/>
    <w:rsid w:val="00754CF8"/>
    <w:rsid w:val="00764B87"/>
    <w:rsid w:val="007904A1"/>
    <w:rsid w:val="007B4C3D"/>
    <w:rsid w:val="007E7101"/>
    <w:rsid w:val="00805EC0"/>
    <w:rsid w:val="00812573"/>
    <w:rsid w:val="00843AF3"/>
    <w:rsid w:val="00861599"/>
    <w:rsid w:val="00865177"/>
    <w:rsid w:val="00872186"/>
    <w:rsid w:val="00887551"/>
    <w:rsid w:val="0089289B"/>
    <w:rsid w:val="008954D4"/>
    <w:rsid w:val="008C5A0C"/>
    <w:rsid w:val="008E3C37"/>
    <w:rsid w:val="008E5BE0"/>
    <w:rsid w:val="008F0716"/>
    <w:rsid w:val="009231F3"/>
    <w:rsid w:val="00934205"/>
    <w:rsid w:val="009468FB"/>
    <w:rsid w:val="009848BC"/>
    <w:rsid w:val="009D67D7"/>
    <w:rsid w:val="009F006D"/>
    <w:rsid w:val="009F0816"/>
    <w:rsid w:val="00A42896"/>
    <w:rsid w:val="00A84058"/>
    <w:rsid w:val="00AB0DD3"/>
    <w:rsid w:val="00AD3CB7"/>
    <w:rsid w:val="00B00280"/>
    <w:rsid w:val="00B138B8"/>
    <w:rsid w:val="00B40037"/>
    <w:rsid w:val="00B52B87"/>
    <w:rsid w:val="00B5646F"/>
    <w:rsid w:val="00B61599"/>
    <w:rsid w:val="00BE00DE"/>
    <w:rsid w:val="00BF3E65"/>
    <w:rsid w:val="00C2040A"/>
    <w:rsid w:val="00C25C50"/>
    <w:rsid w:val="00C3479F"/>
    <w:rsid w:val="00C42B97"/>
    <w:rsid w:val="00C458C9"/>
    <w:rsid w:val="00C56B61"/>
    <w:rsid w:val="00C83C34"/>
    <w:rsid w:val="00CA7D6A"/>
    <w:rsid w:val="00CC1880"/>
    <w:rsid w:val="00CE21E6"/>
    <w:rsid w:val="00D438EB"/>
    <w:rsid w:val="00D439EE"/>
    <w:rsid w:val="00D515CD"/>
    <w:rsid w:val="00D61BF3"/>
    <w:rsid w:val="00D76C1C"/>
    <w:rsid w:val="00D94B82"/>
    <w:rsid w:val="00DA5401"/>
    <w:rsid w:val="00E13170"/>
    <w:rsid w:val="00E715A4"/>
    <w:rsid w:val="00E74A4C"/>
    <w:rsid w:val="00E90548"/>
    <w:rsid w:val="00E95905"/>
    <w:rsid w:val="00ED3B10"/>
    <w:rsid w:val="00F06B0A"/>
    <w:rsid w:val="00F20AB6"/>
    <w:rsid w:val="00F36AB7"/>
    <w:rsid w:val="00F4187D"/>
    <w:rsid w:val="00F53CC9"/>
    <w:rsid w:val="00F54076"/>
    <w:rsid w:val="00F649A9"/>
    <w:rsid w:val="00FA55E6"/>
    <w:rsid w:val="00FB4806"/>
    <w:rsid w:val="00FD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2850"/>
  <w15:chartTrackingRefBased/>
  <w15:docId w15:val="{18D4B8B0-FA97-4752-9BF9-EA4A2F51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1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F0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16D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16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16D"/>
    <w:rPr>
      <w:rFonts w:ascii="Segoe UI" w:hAnsi="Segoe UI" w:cs="Segoe UI"/>
      <w:sz w:val="18"/>
      <w:szCs w:val="18"/>
    </w:rPr>
  </w:style>
  <w:style w:type="paragraph" w:customStyle="1" w:styleId="Answer">
    <w:name w:val="Answer"/>
    <w:basedOn w:val="Normal"/>
    <w:qFormat/>
    <w:rsid w:val="003B5AF8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AnswerHeading">
    <w:name w:val="AnswerHeading"/>
    <w:basedOn w:val="Normal"/>
    <w:qFormat/>
    <w:rsid w:val="003B5AF8"/>
    <w:pPr>
      <w:spacing w:after="20"/>
      <w:jc w:val="center"/>
    </w:pPr>
    <w:rPr>
      <w:rFonts w:ascii="Arial" w:hAnsi="Arial" w:cs="Arial"/>
      <w:b/>
      <w:sz w:val="20"/>
      <w:szCs w:val="20"/>
    </w:rPr>
  </w:style>
  <w:style w:type="paragraph" w:customStyle="1" w:styleId="AnswerCenter">
    <w:name w:val="AnswerCenter"/>
    <w:basedOn w:val="Answer"/>
    <w:qFormat/>
    <w:rsid w:val="003B5AF8"/>
    <w:pPr>
      <w:spacing w:before="20"/>
      <w:jc w:val="center"/>
    </w:pPr>
  </w:style>
  <w:style w:type="paragraph" w:customStyle="1" w:styleId="Question">
    <w:name w:val="Question"/>
    <w:basedOn w:val="BlockText"/>
    <w:link w:val="QuestionChar"/>
    <w:rsid w:val="003B5A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120" w:line="240" w:lineRule="auto"/>
      <w:ind w:left="0" w:right="0"/>
    </w:pPr>
    <w:rPr>
      <w:rFonts w:ascii="Arial" w:eastAsia="Times New Roman" w:hAnsi="Arial" w:cs="Times New Roman"/>
      <w:b/>
      <w:i w:val="0"/>
      <w:iCs w:val="0"/>
      <w:color w:val="auto"/>
      <w:sz w:val="20"/>
      <w:szCs w:val="24"/>
    </w:rPr>
  </w:style>
  <w:style w:type="character" w:customStyle="1" w:styleId="QuestionChar">
    <w:name w:val="Question Char"/>
    <w:basedOn w:val="DefaultParagraphFont"/>
    <w:link w:val="Question"/>
    <w:rsid w:val="003B5AF8"/>
    <w:rPr>
      <w:rFonts w:ascii="Arial" w:eastAsia="Times New Roman" w:hAnsi="Arial" w:cs="Times New Roman"/>
      <w:b/>
      <w:sz w:val="20"/>
      <w:szCs w:val="24"/>
    </w:rPr>
  </w:style>
  <w:style w:type="paragraph" w:styleId="BlockText">
    <w:name w:val="Block Text"/>
    <w:basedOn w:val="Normal"/>
    <w:uiPriority w:val="99"/>
    <w:semiHidden/>
    <w:unhideWhenUsed/>
    <w:rsid w:val="003B5AF8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spacing w:after="160" w:line="259" w:lineRule="auto"/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4D4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3479F"/>
  </w:style>
  <w:style w:type="table" w:styleId="TableGrid">
    <w:name w:val="Table Grid"/>
    <w:basedOn w:val="TableNormal"/>
    <w:uiPriority w:val="39"/>
    <w:rsid w:val="00CE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A1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3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C16A7-A0F8-41EA-85E3-3CCB967E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C. Davis-Unger</dc:creator>
  <cp:keywords/>
  <dc:description/>
  <cp:lastModifiedBy>Josh Betz</cp:lastModifiedBy>
  <cp:revision>17</cp:revision>
  <dcterms:created xsi:type="dcterms:W3CDTF">2025-06-18T11:53:00Z</dcterms:created>
  <dcterms:modified xsi:type="dcterms:W3CDTF">2025-06-18T20:59:00Z</dcterms:modified>
</cp:coreProperties>
</file>